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189" w:type="dxa"/>
        <w:tblInd w:w="-16" w:type="dxa"/>
        <w:tblLayout w:type="fixed"/>
        <w:tblCellMar>
          <w:left w:w="0" w:type="dxa"/>
          <w:right w:w="0" w:type="dxa"/>
        </w:tblCellMar>
        <w:tblLook w:val="0000" w:firstRow="0" w:lastRow="0" w:firstColumn="0" w:lastColumn="0" w:noHBand="0" w:noVBand="0"/>
      </w:tblPr>
      <w:tblGrid>
        <w:gridCol w:w="4579"/>
        <w:gridCol w:w="5610"/>
      </w:tblGrid>
      <w:tr w:rsidR="00693A03" w:rsidRPr="003C300E" w:rsidTr="000824B4">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610" w:type="dxa"/>
            <w:tcMar>
              <w:top w:w="0" w:type="dxa"/>
              <w:left w:w="108" w:type="dxa"/>
              <w:bottom w:w="0" w:type="dxa"/>
              <w:right w:w="108" w:type="dxa"/>
            </w:tcMar>
          </w:tcPr>
          <w:p w:rsidR="00693A03" w:rsidRPr="003C300E" w:rsidRDefault="000824B4" w:rsidP="004F7B82">
            <w:pPr>
              <w:pStyle w:val="NormalWeb"/>
              <w:jc w:val="center"/>
              <w:rPr>
                <w:b/>
                <w:sz w:val="26"/>
                <w:szCs w:val="26"/>
              </w:rPr>
            </w:pPr>
            <w:r>
              <w:rPr>
                <w:b/>
                <w:noProof/>
                <w:sz w:val="26"/>
                <w:szCs w:val="26"/>
                <w:lang w:val="en-GB" w:eastAsia="en-GB"/>
              </w:rPr>
              <w:pict>
                <v:line id="Straight Connector 10" o:spid="_x0000_s1027" style="position:absolute;left:0;text-align:left;z-index:251659264;visibility:visible;mso-wrap-distance-top:-3e-5mm;mso-wrap-distance-bottom:-3e-5mm;mso-position-horizontal-relative:text;mso-position-vertical-relative:text" from="45.75pt,16.3pt" to="217.5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8kIHgIAADg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gdyCNx&#10;Bz3aO4N50zpUKilBQWUQOEGpXtscEkq5M75WcpZ7/aLId4ukKlssGxYYv100oKQ+I36X4jdWw32H&#10;/ouiEIOPTgXZzrXpPCQIgs6hO5d7d9jZIQKHk+xpPp9NI0QGX4zzIVEb6z4z1SFvFJHg0guHc3x6&#10;sc4TwfkQ4o+l2nIhQvOFRH0RLaeTaUiwSnDqnT7MmuZQCoNO2I9P+EJV4HkMM+ooaQBrGaabm+0w&#10;F1cbLhfS40EpQOdmXefjxzJZbhabRTbKJrPNKEuqavRpW2aj2TadT6unqiyr9KenlmZ5yyll0rMb&#10;ZjXN/m4Wbq/mOmX3ab3LEL9HD3oB2eEfSIde+vZdB+Gg6GVnhh7DeIbg21Py8/+4B/vxwa9/AQ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S6/JCB4CAAA4BAAADgAAAAAAAAAAAAAAAAAuAgAAZHJzL2Uyb0RvYy54bWxQSwEC&#10;LQAUAAYACAAAACEAkzCgUt0AAAAIAQAADwAAAAAAAAAAAAAAAAB4BAAAZHJzL2Rvd25yZXYueG1s&#10;UEsFBgAAAAAEAAQA8wAAAIIFAAAAAA==&#10;"/>
              </w:pict>
            </w:r>
            <w:r w:rsidR="00807CE5">
              <w:rPr>
                <w:b/>
                <w:noProof/>
                <w:sz w:val="26"/>
                <w:szCs w:val="26"/>
                <w:lang w:val="en-GB" w:eastAsia="en-GB"/>
              </w:rPr>
              <w:pict>
                <v:rect id="Rectangle 9" o:spid="_x0000_s1026" style="position:absolute;left:0;text-align:left;margin-left:128.95pt;margin-top:-36.35pt;width:118.85pt;height:19.4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w:r>
            <w:r w:rsidR="00693A03" w:rsidRPr="003C300E">
              <w:rPr>
                <w:b/>
                <w:sz w:val="26"/>
                <w:szCs w:val="26"/>
              </w:rPr>
              <w:t>ĐẢNG CỘNG SẢN VIỆT NAM</w:t>
            </w:r>
          </w:p>
          <w:p w:rsidR="00693A03" w:rsidRPr="003C300E" w:rsidRDefault="000824B4" w:rsidP="000824B4">
            <w:pPr>
              <w:pStyle w:val="NormalWeb"/>
              <w:jc w:val="center"/>
              <w:rPr>
                <w:i/>
                <w:sz w:val="26"/>
                <w:szCs w:val="26"/>
              </w:rPr>
            </w:pPr>
            <w:r>
              <w:rPr>
                <w:i/>
                <w:sz w:val="26"/>
                <w:szCs w:val="26"/>
              </w:rPr>
              <w:t>TP. Hồ Chí Minh</w:t>
            </w:r>
            <w:r w:rsidR="00693A03" w:rsidRPr="003C300E">
              <w:rPr>
                <w:i/>
                <w:sz w:val="26"/>
                <w:szCs w:val="26"/>
              </w:rPr>
              <w:t>, ngày</w:t>
            </w:r>
            <w:r>
              <w:rPr>
                <w:i/>
                <w:sz w:val="26"/>
                <w:szCs w:val="26"/>
              </w:rPr>
              <w:t xml:space="preserve"> 10 </w:t>
            </w:r>
            <w:r w:rsidR="00693A03" w:rsidRPr="003C300E">
              <w:rPr>
                <w:i/>
                <w:sz w:val="26"/>
                <w:szCs w:val="26"/>
              </w:rPr>
              <w:t>tháng</w:t>
            </w:r>
            <w:r>
              <w:rPr>
                <w:i/>
                <w:sz w:val="26"/>
                <w:szCs w:val="26"/>
              </w:rPr>
              <w:t xml:space="preserve"> 01 </w:t>
            </w:r>
            <w:r w:rsidR="00693A03" w:rsidRPr="003C300E">
              <w:rPr>
                <w:i/>
                <w:sz w:val="26"/>
                <w:szCs w:val="26"/>
              </w:rPr>
              <w:t>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110DCE">
        <w:rPr>
          <w:b/>
          <w:sz w:val="28"/>
          <w:szCs w:val="28"/>
        </w:rPr>
        <w:t>Chi ủy Chi bộ 01</w:t>
      </w:r>
    </w:p>
    <w:p w:rsidR="00693A03" w:rsidRDefault="00693A03" w:rsidP="003C300E">
      <w:pPr>
        <w:pStyle w:val="NormalWeb"/>
        <w:spacing w:before="0" w:beforeAutospacing="0" w:after="0" w:afterAutospacing="0"/>
        <w:ind w:left="1097"/>
        <w:jc w:val="both"/>
        <w:rPr>
          <w:i/>
          <w:sz w:val="28"/>
          <w:szCs w:val="28"/>
        </w:rPr>
      </w:pPr>
      <w:r w:rsidRPr="003A163E">
        <w:rPr>
          <w:b/>
          <w:sz w:val="28"/>
          <w:szCs w:val="28"/>
        </w:rPr>
        <w:t>- Đối tượng đánh giá, xếp loại:</w:t>
      </w:r>
      <w:r>
        <w:rPr>
          <w:i/>
          <w:sz w:val="28"/>
          <w:szCs w:val="28"/>
        </w:rPr>
        <w:t xml:space="preserve"> </w:t>
      </w:r>
      <w:r w:rsidR="00110DCE">
        <w:rPr>
          <w:i/>
          <w:sz w:val="28"/>
          <w:szCs w:val="28"/>
        </w:rPr>
        <w:t>Chi ủy Chi bộ 02</w:t>
      </w:r>
    </w:p>
    <w:bookmarkEnd w:id="1"/>
    <w:p w:rsidR="00693A03" w:rsidRDefault="00693A03" w:rsidP="00693A03">
      <w:pPr>
        <w:pStyle w:val="NormalWeb"/>
        <w:spacing w:before="60" w:beforeAutospacing="0" w:after="60" w:afterAutospacing="0" w:line="300" w:lineRule="atLeast"/>
        <w:ind w:firstLine="737"/>
        <w:jc w:val="both"/>
        <w:rPr>
          <w:i/>
          <w:sz w:val="28"/>
          <w:szCs w:val="28"/>
        </w:rPr>
      </w:pPr>
    </w:p>
    <w:tbl>
      <w:tblPr>
        <w:tblStyle w:val="TableGrid"/>
        <w:tblW w:w="10348" w:type="dxa"/>
        <w:tblInd w:w="108" w:type="dxa"/>
        <w:tblLook w:val="04A0" w:firstRow="1" w:lastRow="0" w:firstColumn="1" w:lastColumn="0" w:noHBand="0" w:noVBand="1"/>
      </w:tblPr>
      <w:tblGrid>
        <w:gridCol w:w="636"/>
        <w:gridCol w:w="5176"/>
        <w:gridCol w:w="1134"/>
        <w:gridCol w:w="1276"/>
        <w:gridCol w:w="992"/>
        <w:gridCol w:w="1134"/>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4"/>
          </w:tcPr>
          <w:p w:rsidR="00693A03" w:rsidRPr="003C300E" w:rsidRDefault="00693A03" w:rsidP="003C300E">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tcPr>
          <w:p w:rsidR="00693A03" w:rsidRPr="003C300E" w:rsidRDefault="00693A03" w:rsidP="003C300E">
            <w:pPr>
              <w:pStyle w:val="NormalWeb"/>
              <w:spacing w:before="0" w:beforeAutospacing="0" w:after="0" w:afterAutospacing="0"/>
              <w:jc w:val="center"/>
              <w:rPr>
                <w:b/>
              </w:rPr>
            </w:pPr>
            <w:r w:rsidRPr="003C300E">
              <w:rPr>
                <w:b/>
              </w:rPr>
              <w:t>Xuất sắc</w:t>
            </w:r>
          </w:p>
        </w:tc>
        <w:tc>
          <w:tcPr>
            <w:tcW w:w="1276" w:type="dxa"/>
          </w:tcPr>
          <w:p w:rsidR="00693A03" w:rsidRPr="003C300E" w:rsidRDefault="00693A03" w:rsidP="003C300E">
            <w:pPr>
              <w:pStyle w:val="NormalWeb"/>
              <w:spacing w:before="0" w:beforeAutospacing="0" w:after="0" w:afterAutospacing="0"/>
              <w:jc w:val="center"/>
              <w:rPr>
                <w:b/>
              </w:rPr>
            </w:pPr>
            <w:r w:rsidRPr="003C300E">
              <w:rPr>
                <w:b/>
              </w:rPr>
              <w:t>Tốt</w:t>
            </w:r>
          </w:p>
        </w:tc>
        <w:tc>
          <w:tcPr>
            <w:tcW w:w="992" w:type="dxa"/>
          </w:tcPr>
          <w:p w:rsidR="00693A03" w:rsidRPr="003C300E" w:rsidRDefault="00693A03" w:rsidP="003C300E">
            <w:pPr>
              <w:pStyle w:val="NormalWeb"/>
              <w:spacing w:before="0" w:beforeAutospacing="0" w:after="0" w:afterAutospacing="0"/>
              <w:jc w:val="center"/>
              <w:rPr>
                <w:b/>
              </w:rPr>
            </w:pPr>
            <w:r w:rsidRPr="003C300E">
              <w:rPr>
                <w:b/>
              </w:rPr>
              <w:t>Trung bình</w:t>
            </w:r>
          </w:p>
        </w:tc>
        <w:tc>
          <w:tcPr>
            <w:tcW w:w="1134" w:type="dxa"/>
          </w:tcPr>
          <w:p w:rsidR="00693A03" w:rsidRPr="003C300E" w:rsidRDefault="00693A03" w:rsidP="003C300E">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w:t>
            </w:r>
          </w:p>
        </w:tc>
        <w:tc>
          <w:tcPr>
            <w:tcW w:w="5176" w:type="dxa"/>
          </w:tcPr>
          <w:p w:rsidR="00693A03" w:rsidRPr="00DA3BFB" w:rsidRDefault="00693A03" w:rsidP="003C300E">
            <w:pPr>
              <w:pStyle w:val="NormalWeb"/>
              <w:spacing w:before="0" w:beforeAutospacing="0" w:after="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1.1.</w:t>
            </w:r>
          </w:p>
        </w:tc>
        <w:tc>
          <w:tcPr>
            <w:tcW w:w="5176" w:type="dxa"/>
          </w:tcPr>
          <w:p w:rsidR="00693A03" w:rsidRPr="00DA3BFB" w:rsidRDefault="00693A03" w:rsidP="003C300E">
            <w:pPr>
              <w:pStyle w:val="NormalWeb"/>
              <w:spacing w:before="0" w:beforeAutospacing="0" w:after="0" w:afterAutospacing="0"/>
              <w:jc w:val="both"/>
            </w:pPr>
            <w:r w:rsidRPr="00DA3BFB">
              <w:t xml:space="preserve">Có xây dựng và thực hiện nghiêm túc quy chế làm việc của tập thể </w:t>
            </w:r>
            <w:r w:rsidR="00D01359" w:rsidRPr="00DA3BFB">
              <w:t>lãnh đạo.</w:t>
            </w:r>
          </w:p>
        </w:tc>
        <w:tc>
          <w:tcPr>
            <w:tcW w:w="1134" w:type="dxa"/>
          </w:tcPr>
          <w:p w:rsidR="00693A03" w:rsidRPr="003C300E" w:rsidRDefault="00693A03"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3A0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1.2.</w:t>
            </w:r>
          </w:p>
        </w:tc>
        <w:tc>
          <w:tcPr>
            <w:tcW w:w="5176" w:type="dxa"/>
          </w:tcPr>
          <w:p w:rsidR="00693A03" w:rsidRPr="00DA3BFB" w:rsidRDefault="00693A03" w:rsidP="003C300E">
            <w:pPr>
              <w:pStyle w:val="NormalWeb"/>
              <w:spacing w:before="0" w:beforeAutospacing="0" w:after="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tcPr>
          <w:p w:rsidR="00693A03"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1.3.</w:t>
            </w:r>
          </w:p>
        </w:tc>
        <w:tc>
          <w:tcPr>
            <w:tcW w:w="5176" w:type="dxa"/>
          </w:tcPr>
          <w:p w:rsidR="00EC722F" w:rsidRPr="00DA3BFB" w:rsidRDefault="00EC722F" w:rsidP="003C300E">
            <w:pPr>
              <w:pStyle w:val="NormalWeb"/>
              <w:spacing w:before="0" w:beforeAutospacing="0" w:after="0" w:afterAutospacing="0"/>
              <w:jc w:val="both"/>
            </w:pPr>
            <w:r w:rsidRPr="00DA3BFB">
              <w:t>Nội bộ tập thể đoàn kết, thống nhất; không có hiện tượng “bằng mặt không bằng lòng”</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1.4.</w:t>
            </w:r>
          </w:p>
        </w:tc>
        <w:tc>
          <w:tcPr>
            <w:tcW w:w="5176" w:type="dxa"/>
          </w:tcPr>
          <w:p w:rsidR="00EC722F" w:rsidRPr="00DA3BFB" w:rsidRDefault="00EC722F" w:rsidP="003C300E">
            <w:pPr>
              <w:pStyle w:val="NormalWeb"/>
              <w:spacing w:before="0" w:beforeAutospacing="0" w:after="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RPr="00693A03" w:rsidTr="003C300E">
        <w:tc>
          <w:tcPr>
            <w:tcW w:w="636" w:type="dxa"/>
          </w:tcPr>
          <w:p w:rsidR="00693A03" w:rsidRPr="00DA3BFB" w:rsidRDefault="00693A03" w:rsidP="003C300E">
            <w:pPr>
              <w:pStyle w:val="NormalWeb"/>
              <w:spacing w:before="0" w:beforeAutospacing="0" w:after="0" w:afterAutospacing="0"/>
              <w:jc w:val="center"/>
              <w:rPr>
                <w:b/>
                <w:i/>
              </w:rPr>
            </w:pPr>
            <w:r w:rsidRPr="00DA3BFB">
              <w:rPr>
                <w:b/>
                <w:i/>
              </w:rPr>
              <w:t>2.</w:t>
            </w:r>
          </w:p>
        </w:tc>
        <w:tc>
          <w:tcPr>
            <w:tcW w:w="5176" w:type="dxa"/>
          </w:tcPr>
          <w:p w:rsidR="00693A03" w:rsidRPr="00DA3BFB" w:rsidRDefault="00693A03" w:rsidP="003C300E">
            <w:pPr>
              <w:pStyle w:val="NormalWeb"/>
              <w:spacing w:before="0" w:beforeAutospacing="0" w:after="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tcPr>
          <w:p w:rsidR="00693A03" w:rsidRPr="003C300E" w:rsidRDefault="00693A03" w:rsidP="003C300E">
            <w:pPr>
              <w:pStyle w:val="NormalWeb"/>
              <w:spacing w:before="0" w:beforeAutospacing="0" w:after="0" w:afterAutospacing="0"/>
              <w:jc w:val="both"/>
              <w:rPr>
                <w:b/>
                <w:sz w:val="20"/>
                <w:szCs w:val="20"/>
              </w:rPr>
            </w:pPr>
          </w:p>
        </w:tc>
        <w:tc>
          <w:tcPr>
            <w:tcW w:w="1276" w:type="dxa"/>
          </w:tcPr>
          <w:p w:rsidR="00693A03" w:rsidRPr="003C300E" w:rsidRDefault="00693A03" w:rsidP="003C300E">
            <w:pPr>
              <w:pStyle w:val="NormalWeb"/>
              <w:spacing w:before="0" w:beforeAutospacing="0" w:after="0" w:afterAutospacing="0"/>
              <w:jc w:val="both"/>
              <w:rPr>
                <w:b/>
                <w:sz w:val="20"/>
                <w:szCs w:val="20"/>
              </w:rPr>
            </w:pPr>
          </w:p>
        </w:tc>
        <w:tc>
          <w:tcPr>
            <w:tcW w:w="992" w:type="dxa"/>
          </w:tcPr>
          <w:p w:rsidR="00693A03" w:rsidRPr="003C300E" w:rsidRDefault="00693A03" w:rsidP="003C300E">
            <w:pPr>
              <w:pStyle w:val="NormalWeb"/>
              <w:spacing w:before="0" w:beforeAutospacing="0" w:after="0" w:afterAutospacing="0"/>
              <w:jc w:val="both"/>
              <w:rPr>
                <w:b/>
                <w:sz w:val="20"/>
                <w:szCs w:val="20"/>
              </w:rPr>
            </w:pPr>
          </w:p>
        </w:tc>
        <w:tc>
          <w:tcPr>
            <w:tcW w:w="1134" w:type="dxa"/>
          </w:tcPr>
          <w:p w:rsidR="00693A03" w:rsidRPr="003C300E" w:rsidRDefault="00693A03" w:rsidP="003C300E">
            <w:pPr>
              <w:pStyle w:val="NormalWeb"/>
              <w:spacing w:before="0" w:beforeAutospacing="0" w:after="0" w:afterAutospacing="0"/>
              <w:jc w:val="both"/>
              <w:rPr>
                <w:b/>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jc w:val="center"/>
              <w:rPr>
                <w:b/>
                <w:i/>
              </w:rPr>
            </w:pPr>
            <w:r w:rsidRPr="00DA3BFB">
              <w:rPr>
                <w:b/>
                <w:i/>
              </w:rPr>
              <w:t>2.1.</w:t>
            </w:r>
          </w:p>
        </w:tc>
        <w:tc>
          <w:tcPr>
            <w:tcW w:w="5176" w:type="dxa"/>
          </w:tcPr>
          <w:p w:rsidR="00EC722F" w:rsidRPr="00DA3BFB" w:rsidRDefault="00EC722F" w:rsidP="003C300E">
            <w:pPr>
              <w:pStyle w:val="NormalWeb"/>
              <w:spacing w:before="0" w:beforeAutospacing="0" w:after="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2.2.</w:t>
            </w:r>
          </w:p>
        </w:tc>
        <w:tc>
          <w:tcPr>
            <w:tcW w:w="5176" w:type="dxa"/>
          </w:tcPr>
          <w:p w:rsidR="00EC722F" w:rsidRPr="00DA3BFB" w:rsidRDefault="00EC722F" w:rsidP="003C300E">
            <w:pPr>
              <w:pStyle w:val="NormalWeb"/>
              <w:spacing w:before="0" w:beforeAutospacing="0" w:after="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2.3.</w:t>
            </w:r>
          </w:p>
        </w:tc>
        <w:tc>
          <w:tcPr>
            <w:tcW w:w="5176" w:type="dxa"/>
          </w:tcPr>
          <w:p w:rsidR="00EC722F" w:rsidRPr="00DA3BFB" w:rsidRDefault="00EC722F" w:rsidP="003C300E">
            <w:pPr>
              <w:pStyle w:val="NormalWeb"/>
              <w:spacing w:before="0" w:beforeAutospacing="0" w:after="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EC722F" w:rsidRPr="00693A03" w:rsidTr="003C300E">
        <w:tc>
          <w:tcPr>
            <w:tcW w:w="636" w:type="dxa"/>
          </w:tcPr>
          <w:p w:rsidR="00EC722F" w:rsidRPr="00DA3BFB" w:rsidRDefault="00EC722F" w:rsidP="003C300E">
            <w:pPr>
              <w:pStyle w:val="NormalWeb"/>
              <w:spacing w:before="0" w:beforeAutospacing="0" w:after="0" w:afterAutospacing="0"/>
              <w:rPr>
                <w:b/>
                <w:i/>
              </w:rPr>
            </w:pPr>
            <w:r w:rsidRPr="00DA3BFB">
              <w:rPr>
                <w:b/>
                <w:i/>
              </w:rPr>
              <w:t>2.4.</w:t>
            </w:r>
          </w:p>
        </w:tc>
        <w:tc>
          <w:tcPr>
            <w:tcW w:w="5176" w:type="dxa"/>
          </w:tcPr>
          <w:p w:rsidR="00EC722F" w:rsidRPr="00DA3BFB" w:rsidRDefault="00EC722F" w:rsidP="003C300E">
            <w:pPr>
              <w:pStyle w:val="NormalWeb"/>
              <w:spacing w:before="0" w:beforeAutospacing="0" w:after="0" w:afterAutospacing="0"/>
              <w:jc w:val="both"/>
            </w:pPr>
            <w:r w:rsidRPr="00DA3BFB">
              <w:t>Có kế hoạch và giải pháp cụ thể, khả thi để củng cố những tổ chức, đơn vị thành viên không hoàn thành nhiệm vụ</w:t>
            </w:r>
          </w:p>
        </w:tc>
        <w:tc>
          <w:tcPr>
            <w:tcW w:w="1134" w:type="dxa"/>
          </w:tcPr>
          <w:p w:rsidR="00EC722F" w:rsidRPr="003C300E" w:rsidRDefault="00EC722F" w:rsidP="003C300E">
            <w:pPr>
              <w:pStyle w:val="NormalWeb"/>
              <w:spacing w:before="0" w:beforeAutospacing="0" w:after="0" w:afterAutospacing="0"/>
              <w:jc w:val="both"/>
              <w:rPr>
                <w:sz w:val="20"/>
                <w:szCs w:val="20"/>
              </w:rPr>
            </w:pPr>
            <w:r w:rsidRPr="003C300E">
              <w:rPr>
                <w:sz w:val="20"/>
                <w:szCs w:val="20"/>
              </w:rPr>
              <w:t>Có</w:t>
            </w: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b/>
              </w:rPr>
            </w:pPr>
            <w:r w:rsidRPr="00DA3BFB">
              <w:rPr>
                <w:b/>
              </w:rPr>
              <w:t>II</w:t>
            </w:r>
          </w:p>
        </w:tc>
        <w:tc>
          <w:tcPr>
            <w:tcW w:w="5176" w:type="dxa"/>
          </w:tcPr>
          <w:p w:rsidR="00693A03" w:rsidRPr="00DA3BFB" w:rsidRDefault="00693A03" w:rsidP="003C300E">
            <w:pPr>
              <w:pStyle w:val="NormalWeb"/>
              <w:spacing w:before="0" w:beforeAutospacing="0" w:after="0" w:afterAutospacing="0"/>
              <w:jc w:val="both"/>
              <w:rPr>
                <w:rFonts w:ascii="Times New Roman Bold" w:hAnsi="Times New Roman Bold"/>
                <w:b/>
              </w:rPr>
            </w:pPr>
            <w:r w:rsidRPr="00DA3BFB">
              <w:rPr>
                <w:rFonts w:ascii="Times New Roman Bold" w:hAnsi="Times New Roman Bold"/>
                <w:b/>
              </w:rPr>
              <w:t>Về thực hiện nhiệm vụ được giaotrong năm</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6963B6" w:rsidRPr="006963B6" w:rsidTr="003C300E">
        <w:tc>
          <w:tcPr>
            <w:tcW w:w="10348" w:type="dxa"/>
            <w:gridSpan w:val="6"/>
          </w:tcPr>
          <w:p w:rsidR="006963B6" w:rsidRPr="00DA3BFB" w:rsidRDefault="006963B6" w:rsidP="003C300E">
            <w:pPr>
              <w:pStyle w:val="NormalWeb"/>
              <w:spacing w:before="0" w:beforeAutospacing="0" w:after="0" w:afterAutospacing="0"/>
              <w:jc w:val="both"/>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6963B6" w:rsidP="003C300E">
            <w:pPr>
              <w:pStyle w:val="NormalWeb"/>
              <w:numPr>
                <w:ilvl w:val="0"/>
                <w:numId w:val="1"/>
              </w:numPr>
              <w:spacing w:before="0" w:beforeAutospacing="0" w:after="0" w:afterAutospacing="0"/>
              <w:ind w:left="390" w:hanging="283"/>
              <w:jc w:val="both"/>
              <w:rPr>
                <w:spacing w:val="-6"/>
              </w:rPr>
            </w:pPr>
            <w:r w:rsidRPr="00DA3BFB">
              <w:rPr>
                <w:spacing w:val="-6"/>
              </w:rPr>
              <w:t xml:space="preserve">Kết quả lãnh đạo, cụ thể hóa đường lối, chủ trương, nghị quyết, chỉ thị của Đảng và chính </w:t>
            </w:r>
            <w:r w:rsidRPr="00DA3BFB">
              <w:rPr>
                <w:spacing w:val="-6"/>
              </w:rPr>
              <w:lastRenderedPageBreak/>
              <w:t xml:space="preserve">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3C300E">
            <w:pPr>
              <w:pStyle w:val="NormalWeb"/>
              <w:numPr>
                <w:ilvl w:val="0"/>
                <w:numId w:val="1"/>
              </w:numPr>
              <w:spacing w:before="0" w:beforeAutospacing="0" w:after="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3C300E">
            <w:pPr>
              <w:pStyle w:val="NormalWeb"/>
              <w:numPr>
                <w:ilvl w:val="0"/>
                <w:numId w:val="1"/>
              </w:numPr>
              <w:spacing w:before="0" w:beforeAutospacing="0" w:after="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7B477B" w:rsidRPr="007B477B" w:rsidTr="003C300E">
        <w:tc>
          <w:tcPr>
            <w:tcW w:w="10348" w:type="dxa"/>
            <w:gridSpan w:val="6"/>
          </w:tcPr>
          <w:p w:rsidR="007B477B" w:rsidRPr="00DA3BFB" w:rsidRDefault="007B477B" w:rsidP="003C300E">
            <w:pPr>
              <w:pStyle w:val="NormalWeb"/>
              <w:spacing w:before="0" w:beforeAutospacing="0" w:after="0" w:afterAutospacing="0"/>
              <w:jc w:val="both"/>
              <w:rPr>
                <w:b/>
                <w:i/>
              </w:rPr>
            </w:pPr>
            <w:r w:rsidRPr="00DA3BFB">
              <w:rPr>
                <w:b/>
                <w:i/>
              </w:rPr>
              <w:lastRenderedPageBreak/>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Kết quả thực hiện các chỉ tiêu, nhiệm vụ phát triển kinh tế - xã hội, an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tcPr>
          <w:p w:rsidR="006963B6" w:rsidRPr="003C300E" w:rsidRDefault="006963B6" w:rsidP="003C300E">
            <w:pPr>
              <w:pStyle w:val="NormalWeb"/>
              <w:spacing w:before="0" w:beforeAutospacing="0" w:after="0" w:afterAutospacing="0"/>
              <w:jc w:val="both"/>
              <w:rPr>
                <w:sz w:val="20"/>
                <w:szCs w:val="20"/>
              </w:rPr>
            </w:pP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6963B6" w:rsidTr="003C300E">
        <w:tc>
          <w:tcPr>
            <w:tcW w:w="636" w:type="dxa"/>
          </w:tcPr>
          <w:p w:rsidR="006963B6" w:rsidRPr="00DA3BFB" w:rsidRDefault="006963B6" w:rsidP="003C300E">
            <w:pPr>
              <w:pStyle w:val="NormalWeb"/>
              <w:spacing w:before="0" w:beforeAutospacing="0" w:after="0" w:afterAutospacing="0"/>
              <w:jc w:val="center"/>
              <w:rPr>
                <w:i/>
              </w:rPr>
            </w:pPr>
          </w:p>
        </w:tc>
        <w:tc>
          <w:tcPr>
            <w:tcW w:w="5176" w:type="dxa"/>
          </w:tcPr>
          <w:p w:rsidR="006963B6" w:rsidRPr="00DA3BFB" w:rsidRDefault="007B477B" w:rsidP="003C300E">
            <w:pPr>
              <w:pStyle w:val="NormalWeb"/>
              <w:numPr>
                <w:ilvl w:val="0"/>
                <w:numId w:val="1"/>
              </w:numPr>
              <w:spacing w:before="0" w:beforeAutospacing="0" w:after="0" w:afterAutospacing="0"/>
              <w:ind w:left="249" w:hanging="142"/>
              <w:jc w:val="both"/>
            </w:pPr>
            <w:r w:rsidRPr="00DA3BFB">
              <w:t>Kết quả đánh giá, xếp loại của các cấp ủy trực thuộc</w:t>
            </w:r>
          </w:p>
        </w:tc>
        <w:tc>
          <w:tcPr>
            <w:tcW w:w="1134" w:type="dxa"/>
          </w:tcPr>
          <w:p w:rsidR="006963B6" w:rsidRPr="003C300E" w:rsidRDefault="007B477B" w:rsidP="003C300E">
            <w:pPr>
              <w:pStyle w:val="NormalWeb"/>
              <w:spacing w:before="0" w:beforeAutospacing="0" w:after="0" w:afterAutospacing="0"/>
              <w:jc w:val="both"/>
              <w:rPr>
                <w:sz w:val="20"/>
                <w:szCs w:val="20"/>
              </w:rPr>
            </w:pPr>
            <w:r w:rsidRPr="003C300E">
              <w:rPr>
                <w:sz w:val="20"/>
                <w:szCs w:val="20"/>
              </w:rPr>
              <w:t>100% xếp loại “hoàn thành tốt nhiệm vụ” trở lên</w:t>
            </w:r>
          </w:p>
        </w:tc>
        <w:tc>
          <w:tcPr>
            <w:tcW w:w="1276" w:type="dxa"/>
          </w:tcPr>
          <w:p w:rsidR="006963B6" w:rsidRPr="003C300E" w:rsidRDefault="006963B6" w:rsidP="003C300E">
            <w:pPr>
              <w:pStyle w:val="NormalWeb"/>
              <w:spacing w:before="0" w:beforeAutospacing="0" w:after="0" w:afterAutospacing="0"/>
              <w:jc w:val="both"/>
              <w:rPr>
                <w:sz w:val="20"/>
                <w:szCs w:val="20"/>
              </w:rPr>
            </w:pPr>
          </w:p>
        </w:tc>
        <w:tc>
          <w:tcPr>
            <w:tcW w:w="992" w:type="dxa"/>
          </w:tcPr>
          <w:p w:rsidR="006963B6" w:rsidRPr="003C300E" w:rsidRDefault="006963B6" w:rsidP="003C300E">
            <w:pPr>
              <w:pStyle w:val="NormalWeb"/>
              <w:spacing w:before="0" w:beforeAutospacing="0" w:after="0" w:afterAutospacing="0"/>
              <w:jc w:val="both"/>
              <w:rPr>
                <w:sz w:val="20"/>
                <w:szCs w:val="20"/>
              </w:rPr>
            </w:pPr>
          </w:p>
        </w:tc>
        <w:tc>
          <w:tcPr>
            <w:tcW w:w="1134" w:type="dxa"/>
          </w:tcPr>
          <w:p w:rsidR="006963B6" w:rsidRPr="003C300E" w:rsidRDefault="006963B6" w:rsidP="003C300E">
            <w:pPr>
              <w:pStyle w:val="NormalWeb"/>
              <w:spacing w:before="0" w:beforeAutospacing="0" w:after="0" w:afterAutospacing="0"/>
              <w:jc w:val="both"/>
              <w:rPr>
                <w:sz w:val="20"/>
                <w:szCs w:val="20"/>
              </w:rPr>
            </w:pPr>
          </w:p>
        </w:tc>
      </w:tr>
      <w:tr w:rsidR="005C3233" w:rsidTr="003C300E">
        <w:tc>
          <w:tcPr>
            <w:tcW w:w="636" w:type="dxa"/>
          </w:tcPr>
          <w:p w:rsidR="00693A03" w:rsidRPr="00DA3BFB" w:rsidRDefault="00693A03" w:rsidP="003C300E">
            <w:pPr>
              <w:pStyle w:val="NormalWeb"/>
              <w:spacing w:before="0" w:beforeAutospacing="0" w:after="0" w:afterAutospacing="0"/>
              <w:jc w:val="center"/>
              <w:rPr>
                <w:i/>
              </w:rPr>
            </w:pPr>
          </w:p>
        </w:tc>
        <w:tc>
          <w:tcPr>
            <w:tcW w:w="5176" w:type="dxa"/>
          </w:tcPr>
          <w:p w:rsidR="00693A03" w:rsidRPr="00DA3BFB" w:rsidRDefault="0085142A" w:rsidP="003C300E">
            <w:pPr>
              <w:pStyle w:val="NormalWeb"/>
              <w:numPr>
                <w:ilvl w:val="0"/>
                <w:numId w:val="1"/>
              </w:numPr>
              <w:spacing w:before="0" w:beforeAutospacing="0" w:after="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tcPr>
          <w:p w:rsidR="00693A03" w:rsidRPr="003C300E" w:rsidRDefault="00693A03" w:rsidP="003C300E">
            <w:pPr>
              <w:pStyle w:val="NormalWeb"/>
              <w:spacing w:before="0" w:beforeAutospacing="0" w:after="0" w:afterAutospacing="0"/>
              <w:jc w:val="both"/>
              <w:rPr>
                <w:sz w:val="20"/>
                <w:szCs w:val="20"/>
              </w:rPr>
            </w:pPr>
          </w:p>
        </w:tc>
        <w:tc>
          <w:tcPr>
            <w:tcW w:w="1276" w:type="dxa"/>
          </w:tcPr>
          <w:p w:rsidR="00693A03" w:rsidRPr="003C300E" w:rsidRDefault="00693A03" w:rsidP="003C300E">
            <w:pPr>
              <w:pStyle w:val="NormalWeb"/>
              <w:spacing w:before="0" w:beforeAutospacing="0" w:after="0" w:afterAutospacing="0"/>
              <w:jc w:val="both"/>
              <w:rPr>
                <w:sz w:val="20"/>
                <w:szCs w:val="20"/>
              </w:rPr>
            </w:pPr>
          </w:p>
        </w:tc>
        <w:tc>
          <w:tcPr>
            <w:tcW w:w="992" w:type="dxa"/>
          </w:tcPr>
          <w:p w:rsidR="00693A03" w:rsidRPr="003C300E" w:rsidRDefault="00693A03" w:rsidP="003C300E">
            <w:pPr>
              <w:pStyle w:val="NormalWeb"/>
              <w:spacing w:before="0" w:beforeAutospacing="0" w:after="0" w:afterAutospacing="0"/>
              <w:jc w:val="both"/>
              <w:rPr>
                <w:sz w:val="20"/>
                <w:szCs w:val="20"/>
              </w:rPr>
            </w:pPr>
          </w:p>
        </w:tc>
        <w:tc>
          <w:tcPr>
            <w:tcW w:w="1134" w:type="dxa"/>
          </w:tcPr>
          <w:p w:rsidR="00693A03" w:rsidRPr="003C300E" w:rsidRDefault="00693A03" w:rsidP="003C300E">
            <w:pPr>
              <w:pStyle w:val="NormalWeb"/>
              <w:spacing w:before="0" w:beforeAutospacing="0" w:after="0" w:afterAutospacing="0"/>
              <w:jc w:val="both"/>
              <w:rPr>
                <w:sz w:val="20"/>
                <w:szCs w:val="20"/>
              </w:rPr>
            </w:pPr>
          </w:p>
        </w:tc>
      </w:tr>
      <w:tr w:rsidR="0085142A" w:rsidTr="003C300E">
        <w:tc>
          <w:tcPr>
            <w:tcW w:w="10348" w:type="dxa"/>
            <w:gridSpan w:val="6"/>
          </w:tcPr>
          <w:p w:rsidR="0085142A" w:rsidRPr="00DA3BFB" w:rsidRDefault="0085142A" w:rsidP="003C300E">
            <w:pPr>
              <w:pStyle w:val="NormalWeb"/>
              <w:spacing w:before="0" w:beforeAutospacing="0" w:after="0" w:afterAutospacing="0"/>
              <w:jc w:val="both"/>
              <w:rPr>
                <w:b/>
                <w:i/>
              </w:rPr>
            </w:pPr>
            <w:r w:rsidRPr="00DA3BFB">
              <w:rPr>
                <w:b/>
                <w:i/>
              </w:rPr>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3C300E">
            <w:pPr>
              <w:pStyle w:val="NormalWeb"/>
              <w:spacing w:before="0" w:beforeAutospacing="0" w:after="0" w:afterAutospacing="0"/>
              <w:jc w:val="center"/>
              <w:rPr>
                <w:i/>
              </w:rPr>
            </w:pPr>
          </w:p>
        </w:tc>
        <w:tc>
          <w:tcPr>
            <w:tcW w:w="5176" w:type="dxa"/>
          </w:tcPr>
          <w:p w:rsidR="00EC722F" w:rsidRPr="00DA3BFB" w:rsidRDefault="00EC722F" w:rsidP="003C300E">
            <w:pPr>
              <w:pStyle w:val="NormalWeb"/>
              <w:numPr>
                <w:ilvl w:val="0"/>
                <w:numId w:val="1"/>
              </w:numPr>
              <w:spacing w:before="0" w:beforeAutospacing="0" w:after="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3C300E">
            <w:pPr>
              <w:pStyle w:val="NormalWeb"/>
              <w:numPr>
                <w:ilvl w:val="0"/>
                <w:numId w:val="1"/>
              </w:numPr>
              <w:spacing w:before="0" w:beforeAutospacing="0" w:after="0" w:afterAutospacing="0"/>
              <w:ind w:left="390" w:hanging="283"/>
              <w:jc w:val="both"/>
              <w:rPr>
                <w:spacing w:val="-12"/>
              </w:rPr>
            </w:pPr>
            <w:r w:rsidRPr="00DA3BFB">
              <w:rPr>
                <w:spacing w:val="-12"/>
              </w:rPr>
              <w:t>Việc theo dõi, đôn đốc, kiểm tra, hướng dẫn chuyên môn, nghiệp vụ đối với cấp ủy cấp dưới.</w:t>
            </w:r>
          </w:p>
        </w:tc>
        <w:tc>
          <w:tcPr>
            <w:tcW w:w="1134" w:type="dxa"/>
          </w:tcPr>
          <w:p w:rsidR="00EC722F" w:rsidRPr="003C300E" w:rsidRDefault="00EC722F" w:rsidP="003C300E">
            <w:pPr>
              <w:pStyle w:val="NormalWeb"/>
              <w:spacing w:before="0" w:beforeAutospacing="0" w:after="0" w:afterAutospacing="0"/>
              <w:jc w:val="both"/>
              <w:rPr>
                <w:sz w:val="20"/>
                <w:szCs w:val="20"/>
              </w:rPr>
            </w:pPr>
          </w:p>
        </w:tc>
        <w:tc>
          <w:tcPr>
            <w:tcW w:w="1276" w:type="dxa"/>
          </w:tcPr>
          <w:p w:rsidR="00EC722F" w:rsidRPr="003C300E" w:rsidRDefault="00EC722F" w:rsidP="003C300E">
            <w:pPr>
              <w:pStyle w:val="NormalWeb"/>
              <w:spacing w:before="0" w:beforeAutospacing="0" w:after="0" w:afterAutospacing="0"/>
              <w:jc w:val="both"/>
              <w:rPr>
                <w:sz w:val="20"/>
                <w:szCs w:val="20"/>
              </w:rPr>
            </w:pPr>
          </w:p>
        </w:tc>
        <w:tc>
          <w:tcPr>
            <w:tcW w:w="992" w:type="dxa"/>
          </w:tcPr>
          <w:p w:rsidR="00EC722F" w:rsidRPr="003C300E" w:rsidRDefault="00EC722F" w:rsidP="003C300E">
            <w:pPr>
              <w:pStyle w:val="NormalWeb"/>
              <w:spacing w:before="0" w:beforeAutospacing="0" w:after="0" w:afterAutospacing="0"/>
              <w:jc w:val="both"/>
              <w:rPr>
                <w:sz w:val="20"/>
                <w:szCs w:val="20"/>
              </w:rPr>
            </w:pPr>
          </w:p>
        </w:tc>
        <w:tc>
          <w:tcPr>
            <w:tcW w:w="1134" w:type="dxa"/>
          </w:tcPr>
          <w:p w:rsidR="00EC722F" w:rsidRPr="003C300E" w:rsidRDefault="00EC722F"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r w:rsidRPr="00DA3BFB">
              <w:rPr>
                <w:rStyle w:val="Emphasis"/>
                <w:i w:val="0"/>
              </w:rPr>
              <w:t xml:space="preserve">theo chức năng, nhiệm </w:t>
            </w:r>
            <w:r w:rsidRPr="00DA3BFB">
              <w:rPr>
                <w:rStyle w:val="Emphasis"/>
                <w:i w:val="0"/>
              </w:rPr>
              <w:lastRenderedPageBreak/>
              <w:t>vụ được giao.</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rPr>
                <w:i/>
              </w:rPr>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pacing w:val="-16"/>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5C3233" w:rsidRPr="0030126D" w:rsidTr="003C300E">
        <w:tc>
          <w:tcPr>
            <w:tcW w:w="10348" w:type="dxa"/>
            <w:gridSpan w:val="6"/>
          </w:tcPr>
          <w:p w:rsidR="005C3233" w:rsidRPr="00DA3BFB" w:rsidRDefault="005C3233" w:rsidP="003C300E">
            <w:pPr>
              <w:pStyle w:val="NormalWeb"/>
              <w:spacing w:before="0" w:beforeAutospacing="0" w:after="0" w:afterAutospacing="0"/>
              <w:jc w:val="both"/>
              <w:rPr>
                <w:rFonts w:ascii="Times New Roman Bold" w:hAnsi="Times New Roman Bold"/>
                <w:b/>
                <w:i/>
                <w:spacing w:val="-8"/>
              </w:rPr>
            </w:pPr>
            <w:r w:rsidRPr="00DA3BFB">
              <w:rPr>
                <w:rFonts w:ascii="Times New Roman Bold" w:hAnsi="Times New Roman Bold"/>
                <w:b/>
                <w:i/>
                <w:spacing w:val="-8"/>
              </w:rPr>
              <w:t>4. Đối với tập thể lãnh đạo các sở, ban, ngành, các đơn vị sự nghiệp công lập của thành phố</w:t>
            </w: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phát triển kinh tế - xã hội, an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636" w:type="dxa"/>
          </w:tcPr>
          <w:p w:rsidR="005C3233" w:rsidRPr="00DA3BFB" w:rsidRDefault="005C3233" w:rsidP="003C300E">
            <w:pPr>
              <w:pStyle w:val="NormalWeb"/>
              <w:spacing w:before="0" w:beforeAutospacing="0" w:after="0" w:afterAutospacing="0"/>
              <w:jc w:val="center"/>
              <w:rPr>
                <w:i/>
              </w:rPr>
            </w:pPr>
          </w:p>
        </w:tc>
        <w:tc>
          <w:tcPr>
            <w:tcW w:w="5176" w:type="dxa"/>
          </w:tcPr>
          <w:p w:rsidR="005C3233" w:rsidRPr="00DA3BFB" w:rsidRDefault="005C3233"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5C3233" w:rsidRPr="003C300E" w:rsidRDefault="005C3233" w:rsidP="003C300E">
            <w:pPr>
              <w:pStyle w:val="NormalWeb"/>
              <w:spacing w:before="0" w:beforeAutospacing="0" w:after="0" w:afterAutospacing="0"/>
              <w:jc w:val="both"/>
              <w:rPr>
                <w:sz w:val="20"/>
                <w:szCs w:val="20"/>
              </w:rPr>
            </w:pPr>
          </w:p>
        </w:tc>
        <w:tc>
          <w:tcPr>
            <w:tcW w:w="1276" w:type="dxa"/>
          </w:tcPr>
          <w:p w:rsidR="005C3233" w:rsidRPr="003C300E" w:rsidRDefault="005C3233" w:rsidP="003C300E">
            <w:pPr>
              <w:pStyle w:val="NormalWeb"/>
              <w:spacing w:before="0" w:beforeAutospacing="0" w:after="0" w:afterAutospacing="0"/>
              <w:jc w:val="both"/>
              <w:rPr>
                <w:sz w:val="20"/>
                <w:szCs w:val="20"/>
              </w:rPr>
            </w:pPr>
          </w:p>
        </w:tc>
        <w:tc>
          <w:tcPr>
            <w:tcW w:w="992" w:type="dxa"/>
          </w:tcPr>
          <w:p w:rsidR="005C3233" w:rsidRPr="003C300E" w:rsidRDefault="005C3233" w:rsidP="003C300E">
            <w:pPr>
              <w:pStyle w:val="NormalWeb"/>
              <w:spacing w:before="0" w:beforeAutospacing="0" w:after="0" w:afterAutospacing="0"/>
              <w:jc w:val="both"/>
              <w:rPr>
                <w:sz w:val="20"/>
                <w:szCs w:val="20"/>
              </w:rPr>
            </w:pPr>
          </w:p>
        </w:tc>
        <w:tc>
          <w:tcPr>
            <w:tcW w:w="1134" w:type="dxa"/>
          </w:tcPr>
          <w:p w:rsidR="005C3233" w:rsidRPr="003C300E" w:rsidRDefault="005C3233" w:rsidP="003C300E">
            <w:pPr>
              <w:pStyle w:val="NormalWeb"/>
              <w:spacing w:before="0" w:beforeAutospacing="0" w:after="0" w:afterAutospacing="0"/>
              <w:jc w:val="both"/>
              <w:rPr>
                <w:sz w:val="20"/>
                <w:szCs w:val="20"/>
              </w:rPr>
            </w:pPr>
          </w:p>
        </w:tc>
      </w:tr>
      <w:tr w:rsidR="005C3233" w:rsidTr="003C300E">
        <w:tc>
          <w:tcPr>
            <w:tcW w:w="10348" w:type="dxa"/>
            <w:gridSpan w:val="6"/>
          </w:tcPr>
          <w:p w:rsidR="005C3233" w:rsidRPr="00DA3BFB" w:rsidRDefault="005C3233" w:rsidP="003C300E">
            <w:pPr>
              <w:pStyle w:val="NormalWeb"/>
              <w:spacing w:before="0" w:beforeAutospacing="0" w:after="0" w:afterAutospacing="0"/>
              <w:jc w:val="both"/>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3C300E">
            <w:pPr>
              <w:pStyle w:val="NormalWeb"/>
              <w:numPr>
                <w:ilvl w:val="0"/>
                <w:numId w:val="1"/>
              </w:numPr>
              <w:spacing w:before="0" w:beforeAutospacing="0" w:after="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chấp hành đường lối, chủ trương của Đảng, pháp luật của Nhà nước</w:t>
            </w:r>
          </w:p>
          <w:p w:rsidR="0030126D" w:rsidRPr="00DA3BFB" w:rsidRDefault="0030126D" w:rsidP="003C300E">
            <w:pPr>
              <w:pStyle w:val="NormalWeb"/>
              <w:numPr>
                <w:ilvl w:val="0"/>
                <w:numId w:val="1"/>
              </w:numPr>
              <w:spacing w:before="0" w:beforeAutospacing="0" w:after="0" w:afterAutospacing="0"/>
              <w:ind w:left="390" w:hanging="283"/>
              <w:jc w:val="both"/>
            </w:pPr>
            <w:r w:rsidRPr="00DA3BFB">
              <w:t>Việc chăm lo đời sống vật chất, tinh thần cho người lao động</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vMerge/>
          </w:tcPr>
          <w:p w:rsidR="0030126D" w:rsidRPr="00DA3BFB" w:rsidRDefault="0030126D" w:rsidP="003C300E">
            <w:pPr>
              <w:pStyle w:val="NormalWeb"/>
              <w:spacing w:before="0" w:beforeAutospacing="0" w:after="0" w:afterAutospacing="0"/>
              <w:jc w:val="center"/>
              <w:rPr>
                <w:i/>
              </w:rPr>
            </w:pPr>
          </w:p>
        </w:tc>
        <w:tc>
          <w:tcPr>
            <w:tcW w:w="5176" w:type="dxa"/>
          </w:tcPr>
          <w:p w:rsidR="0030126D" w:rsidRPr="00DA3BFB" w:rsidRDefault="0030126D" w:rsidP="003C300E">
            <w:pPr>
              <w:pStyle w:val="NormalWeb"/>
              <w:numPr>
                <w:ilvl w:val="0"/>
                <w:numId w:val="1"/>
              </w:numPr>
              <w:spacing w:before="0" w:beforeAutospacing="0" w:after="0" w:afterAutospacing="0"/>
              <w:ind w:left="390" w:hanging="283"/>
              <w:jc w:val="both"/>
            </w:pPr>
            <w:r w:rsidRPr="00DA3BFB">
              <w:rPr>
                <w:rStyle w:val="Emphasis"/>
                <w:i w:val="0"/>
              </w:rPr>
              <w:t>Kết quả đánh giá, xếp loại các đơn vị trực thuộc</w:t>
            </w:r>
          </w:p>
        </w:tc>
        <w:tc>
          <w:tcPr>
            <w:tcW w:w="1134" w:type="dxa"/>
          </w:tcPr>
          <w:p w:rsidR="0030126D" w:rsidRPr="003C300E" w:rsidRDefault="0030126D" w:rsidP="003C300E">
            <w:pPr>
              <w:pStyle w:val="NormalWeb"/>
              <w:spacing w:before="0" w:beforeAutospacing="0" w:after="0" w:afterAutospacing="0"/>
              <w:jc w:val="both"/>
              <w:rPr>
                <w:sz w:val="20"/>
                <w:szCs w:val="20"/>
              </w:rPr>
            </w:pP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sz w:val="20"/>
                <w:szCs w:val="20"/>
              </w:rPr>
            </w:pPr>
          </w:p>
        </w:tc>
        <w:tc>
          <w:tcPr>
            <w:tcW w:w="1134" w:type="dxa"/>
          </w:tcPr>
          <w:p w:rsidR="0030126D" w:rsidRPr="003C300E" w:rsidRDefault="0030126D" w:rsidP="003C300E">
            <w:pPr>
              <w:pStyle w:val="NormalWeb"/>
              <w:spacing w:before="0" w:beforeAutospacing="0" w:after="0" w:afterAutospacing="0"/>
              <w:jc w:val="both"/>
              <w:rPr>
                <w:sz w:val="20"/>
                <w:szCs w:val="20"/>
              </w:rPr>
            </w:pPr>
          </w:p>
        </w:tc>
      </w:tr>
      <w:tr w:rsidR="0030126D" w:rsidTr="003C300E">
        <w:tc>
          <w:tcPr>
            <w:tcW w:w="636" w:type="dxa"/>
          </w:tcPr>
          <w:p w:rsidR="0030126D" w:rsidRPr="00DA3BFB" w:rsidRDefault="0030126D" w:rsidP="003C300E">
            <w:pPr>
              <w:pStyle w:val="NormalWeb"/>
              <w:spacing w:before="0" w:beforeAutospacing="0" w:after="0" w:afterAutospacing="0"/>
              <w:jc w:val="center"/>
              <w:rPr>
                <w:b/>
              </w:rPr>
            </w:pPr>
            <w:r w:rsidRPr="00DA3BFB">
              <w:rPr>
                <w:b/>
              </w:rPr>
              <w:t>III</w:t>
            </w:r>
          </w:p>
        </w:tc>
        <w:tc>
          <w:tcPr>
            <w:tcW w:w="5176" w:type="dxa"/>
          </w:tcPr>
          <w:p w:rsidR="0030126D" w:rsidRPr="00DA3BFB" w:rsidRDefault="0030126D" w:rsidP="003C300E">
            <w:pPr>
              <w:pStyle w:val="NormalWeb"/>
              <w:spacing w:before="0" w:beforeAutospacing="0" w:after="0" w:afterAutospacing="0"/>
              <w:jc w:val="both"/>
              <w:rPr>
                <w:b/>
                <w:iCs/>
              </w:rPr>
            </w:pPr>
            <w:r w:rsidRPr="00DA3BFB">
              <w:rPr>
                <w:b/>
                <w:iCs/>
              </w:rPr>
              <w:t>Kết quả khắc phục những hạn chế, yếu kém đã được chỉ ra</w:t>
            </w:r>
          </w:p>
        </w:tc>
        <w:tc>
          <w:tcPr>
            <w:tcW w:w="1134" w:type="dxa"/>
          </w:tcPr>
          <w:p w:rsidR="0030126D" w:rsidRPr="003C300E" w:rsidRDefault="0030126D" w:rsidP="003C300E">
            <w:pPr>
              <w:pStyle w:val="NormalWeb"/>
              <w:spacing w:before="0" w:beforeAutospacing="0" w:after="0" w:afterAutospacing="0"/>
              <w:jc w:val="both"/>
              <w:rPr>
                <w:b/>
                <w:i/>
                <w:sz w:val="20"/>
                <w:szCs w:val="20"/>
              </w:rPr>
            </w:pPr>
            <w:r w:rsidRPr="003C300E">
              <w:rPr>
                <w:sz w:val="20"/>
                <w:szCs w:val="20"/>
              </w:rPr>
              <w:t>Khắc phục 100% các hạn chế, yếu kém</w:t>
            </w:r>
          </w:p>
        </w:tc>
        <w:tc>
          <w:tcPr>
            <w:tcW w:w="1276" w:type="dxa"/>
          </w:tcPr>
          <w:p w:rsidR="0030126D" w:rsidRPr="003C300E" w:rsidRDefault="0030126D" w:rsidP="003C300E">
            <w:pPr>
              <w:pStyle w:val="NormalWeb"/>
              <w:spacing w:before="0" w:beforeAutospacing="0" w:after="0" w:afterAutospacing="0"/>
              <w:jc w:val="both"/>
              <w:rPr>
                <w:sz w:val="20"/>
                <w:szCs w:val="20"/>
              </w:rPr>
            </w:pPr>
          </w:p>
        </w:tc>
        <w:tc>
          <w:tcPr>
            <w:tcW w:w="992" w:type="dxa"/>
          </w:tcPr>
          <w:p w:rsidR="0030126D" w:rsidRPr="003C300E" w:rsidRDefault="0030126D" w:rsidP="003C300E">
            <w:pPr>
              <w:pStyle w:val="NormalWeb"/>
              <w:spacing w:before="0" w:beforeAutospacing="0" w:after="0" w:afterAutospacing="0"/>
              <w:jc w:val="both"/>
              <w:rPr>
                <w:b/>
                <w:i/>
                <w:spacing w:val="-10"/>
                <w:sz w:val="20"/>
                <w:szCs w:val="20"/>
              </w:rPr>
            </w:pPr>
          </w:p>
        </w:tc>
        <w:tc>
          <w:tcPr>
            <w:tcW w:w="1134" w:type="dxa"/>
          </w:tcPr>
          <w:p w:rsidR="0030126D" w:rsidRPr="003C300E" w:rsidRDefault="0030126D" w:rsidP="003C300E">
            <w:pPr>
              <w:pStyle w:val="NormalWeb"/>
              <w:spacing w:before="0" w:beforeAutospacing="0" w:after="0" w:afterAutospacing="0"/>
              <w:jc w:val="both"/>
              <w:rPr>
                <w:b/>
                <w:i/>
                <w:sz w:val="20"/>
                <w:szCs w:val="20"/>
              </w:rPr>
            </w:pPr>
          </w:p>
        </w:tc>
      </w:tr>
    </w:tbl>
    <w:p w:rsidR="00845387" w:rsidRDefault="00693A03" w:rsidP="00DA3BFB">
      <w:pPr>
        <w:spacing w:after="0" w:line="240" w:lineRule="auto"/>
        <w:ind w:firstLine="720"/>
        <w:jc w:val="both"/>
        <w:rPr>
          <w:rFonts w:eastAsia="Times New Roman" w:cs="Times New Roman"/>
          <w:b/>
          <w:sz w:val="26"/>
          <w:szCs w:val="26"/>
        </w:rPr>
      </w:pPr>
      <w:r w:rsidRPr="00DA3BFB">
        <w:rPr>
          <w:rFonts w:eastAsia="Times New Roman" w:cs="Times New Roman"/>
          <w:b/>
          <w:sz w:val="26"/>
          <w:szCs w:val="26"/>
        </w:rPr>
        <w:t xml:space="preserve">Nhận xét chung: </w:t>
      </w:r>
    </w:p>
    <w:p w:rsidR="00693A03" w:rsidRPr="00845387" w:rsidRDefault="00110DCE" w:rsidP="00DA3BFB">
      <w:pPr>
        <w:spacing w:after="0" w:line="240" w:lineRule="auto"/>
        <w:ind w:firstLine="720"/>
        <w:jc w:val="both"/>
        <w:rPr>
          <w:sz w:val="26"/>
          <w:szCs w:val="26"/>
        </w:rPr>
      </w:pPr>
      <w:r w:rsidRPr="00845387">
        <w:rPr>
          <w:rFonts w:eastAsia="Times New Roman" w:cs="Times New Roman"/>
          <w:sz w:val="26"/>
          <w:szCs w:val="26"/>
        </w:rPr>
        <w:t xml:space="preserve">Chi ủy Chi bộ 02 </w:t>
      </w:r>
      <w:r w:rsidR="00845387" w:rsidRPr="00845387">
        <w:rPr>
          <w:sz w:val="26"/>
          <w:szCs w:val="26"/>
        </w:rPr>
        <w:t xml:space="preserve">thực hiện </w:t>
      </w:r>
      <w:r w:rsidR="00845387">
        <w:rPr>
          <w:sz w:val="26"/>
          <w:szCs w:val="26"/>
        </w:rPr>
        <w:t xml:space="preserve">nghiêm túc </w:t>
      </w:r>
      <w:r w:rsidR="00845387" w:rsidRPr="00845387">
        <w:rPr>
          <w:sz w:val="26"/>
          <w:szCs w:val="26"/>
        </w:rPr>
        <w:t xml:space="preserve">nguyên tắc tập trung dân chủ, tự phê bình và phê bình; quy chế làm việc; </w:t>
      </w:r>
      <w:r w:rsidR="00845387">
        <w:rPr>
          <w:sz w:val="26"/>
          <w:szCs w:val="26"/>
        </w:rPr>
        <w:t xml:space="preserve">xuất sắc trong việc </w:t>
      </w:r>
      <w:r w:rsidR="00845387" w:rsidRPr="00845387">
        <w:rPr>
          <w:sz w:val="26"/>
          <w:szCs w:val="26"/>
        </w:rPr>
        <w:t>xây dựng đoàn kết nội bộ</w:t>
      </w:r>
      <w:r w:rsidR="00845387">
        <w:rPr>
          <w:sz w:val="26"/>
          <w:szCs w:val="26"/>
        </w:rPr>
        <w:t xml:space="preserve"> </w:t>
      </w:r>
    </w:p>
    <w:p w:rsidR="00845387" w:rsidRPr="00845387" w:rsidRDefault="00845387" w:rsidP="00845387">
      <w:pPr>
        <w:spacing w:after="0" w:line="240" w:lineRule="auto"/>
        <w:ind w:firstLine="720"/>
        <w:jc w:val="both"/>
        <w:rPr>
          <w:sz w:val="26"/>
          <w:szCs w:val="26"/>
        </w:rPr>
      </w:pPr>
      <w:r>
        <w:rPr>
          <w:sz w:val="26"/>
          <w:szCs w:val="26"/>
        </w:rPr>
        <w:t>Chi ủy có t</w:t>
      </w:r>
      <w:r w:rsidRPr="00845387">
        <w:rPr>
          <w:sz w:val="26"/>
          <w:szCs w:val="26"/>
        </w:rPr>
        <w:t xml:space="preserve">rách nhiệm </w:t>
      </w:r>
      <w:r>
        <w:rPr>
          <w:sz w:val="26"/>
          <w:szCs w:val="26"/>
        </w:rPr>
        <w:t xml:space="preserve">cao </w:t>
      </w:r>
      <w:r w:rsidRPr="00845387">
        <w:rPr>
          <w:sz w:val="26"/>
          <w:szCs w:val="26"/>
        </w:rPr>
        <w:t>trong lãnh đạo, chỉ đạo, kiểm tra, giám sát việc thực hiện các nhiêm vụ chính trị</w:t>
      </w:r>
      <w:r>
        <w:rPr>
          <w:sz w:val="26"/>
          <w:szCs w:val="26"/>
        </w:rPr>
        <w:t xml:space="preserve"> do Đảng cấp trên giao phó. </w:t>
      </w:r>
      <w:r w:rsidRPr="00845387">
        <w:rPr>
          <w:sz w:val="26"/>
          <w:szCs w:val="26"/>
        </w:rPr>
        <w:t>Kết quả lãnh đạo, chỉ đạo công tác xây dựng Đảng, xây dựng hệ thống chính trị</w:t>
      </w:r>
      <w:r>
        <w:rPr>
          <w:sz w:val="26"/>
          <w:szCs w:val="26"/>
        </w:rPr>
        <w:t xml:space="preserve"> loại xuất sắc.</w:t>
      </w:r>
    </w:p>
    <w:p w:rsidR="00845387" w:rsidRPr="00845387" w:rsidRDefault="00845387" w:rsidP="00845387">
      <w:pPr>
        <w:spacing w:after="0" w:line="240" w:lineRule="auto"/>
        <w:ind w:firstLine="720"/>
        <w:jc w:val="both"/>
        <w:rPr>
          <w:rFonts w:eastAsia="Times New Roman" w:cs="Times New Roman"/>
          <w:sz w:val="26"/>
          <w:szCs w:val="26"/>
        </w:rPr>
      </w:pPr>
      <w:r>
        <w:rPr>
          <w:spacing w:val="-4"/>
          <w:sz w:val="26"/>
          <w:szCs w:val="26"/>
        </w:rPr>
        <w:t xml:space="preserve">Chi bộ 02 gồm các đảng viên thuộc các đơn vị chủ chốt của nhà trường góp phần thực hiện </w:t>
      </w:r>
      <w:r w:rsidRPr="00845387">
        <w:rPr>
          <w:spacing w:val="-4"/>
          <w:sz w:val="26"/>
          <w:szCs w:val="26"/>
        </w:rPr>
        <w:t xml:space="preserve">nhiệm vụ </w:t>
      </w:r>
      <w:r>
        <w:rPr>
          <w:spacing w:val="-4"/>
          <w:sz w:val="26"/>
          <w:szCs w:val="26"/>
        </w:rPr>
        <w:t xml:space="preserve">xây dựng chương trình và triển khai kế hoạch đào tạo góp phần xây dựng hệ thống giáo dục nghể nghiệp của thành phố, </w:t>
      </w:r>
      <w:r>
        <w:rPr>
          <w:spacing w:val="-4"/>
          <w:sz w:val="26"/>
          <w:szCs w:val="26"/>
        </w:rPr>
        <w:t>tạo nguồn nhân lực</w:t>
      </w:r>
      <w:r>
        <w:rPr>
          <w:spacing w:val="-4"/>
          <w:sz w:val="26"/>
          <w:szCs w:val="26"/>
        </w:rPr>
        <w:t xml:space="preserve"> góp phần </w:t>
      </w:r>
      <w:r w:rsidRPr="00845387">
        <w:rPr>
          <w:spacing w:val="-4"/>
          <w:sz w:val="26"/>
          <w:szCs w:val="26"/>
        </w:rPr>
        <w:t>phát triển kinh tế - xã hội, an ninh quốc phòng</w:t>
      </w:r>
      <w:r>
        <w:rPr>
          <w:spacing w:val="-4"/>
          <w:sz w:val="26"/>
          <w:szCs w:val="26"/>
        </w:rPr>
        <w:t xml:space="preserve"> cho toàn xã hội.</w:t>
      </w:r>
      <w:bookmarkStart w:id="2" w:name="_GoBack"/>
      <w:bookmarkEnd w:id="2"/>
    </w:p>
    <w:p w:rsidR="00693A03" w:rsidRPr="00DA3BFB"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lastRenderedPageBreak/>
        <w:t xml:space="preserve">Đề nghị xếp loại mức chất lượng: </w:t>
      </w:r>
      <w:r w:rsidR="00D53F23" w:rsidRPr="00DA3BFB">
        <w:rPr>
          <w:rFonts w:eastAsia="Times New Roman" w:cs="Times New Roman"/>
          <w:sz w:val="26"/>
          <w:szCs w:val="26"/>
        </w:rPr>
        <w:t>Hoàn thành xuất sắc nhiệm vụ</w:t>
      </w:r>
    </w:p>
    <w:p w:rsidR="00D53F23" w:rsidRDefault="00D53F23" w:rsidP="00DA3BFB">
      <w:pPr>
        <w:spacing w:after="0" w:line="240" w:lineRule="auto"/>
        <w:ind w:firstLine="720"/>
        <w:jc w:val="both"/>
        <w:rPr>
          <w:rFonts w:eastAsia="Times New Roman" w:cs="Times New Roman"/>
          <w:i/>
          <w:iCs/>
          <w:sz w:val="26"/>
          <w:szCs w:val="26"/>
        </w:rPr>
      </w:pPr>
    </w:p>
    <w:p w:rsidR="00D53F23" w:rsidRDefault="00D53F23" w:rsidP="00DA3BFB">
      <w:pPr>
        <w:spacing w:after="0" w:line="240" w:lineRule="auto"/>
        <w:ind w:firstLine="720"/>
        <w:jc w:val="both"/>
        <w:rPr>
          <w:rFonts w:eastAsia="Times New Roman" w:cs="Times New Roman"/>
          <w:b/>
          <w:iCs/>
          <w:sz w:val="26"/>
          <w:szCs w:val="26"/>
        </w:rPr>
      </w:pP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
          <w:iCs/>
          <w:sz w:val="26"/>
          <w:szCs w:val="26"/>
        </w:rPr>
        <w:tab/>
      </w:r>
      <w:r w:rsidRPr="00D53F23">
        <w:rPr>
          <w:rFonts w:eastAsia="Times New Roman" w:cs="Times New Roman"/>
          <w:b/>
          <w:iCs/>
          <w:sz w:val="26"/>
          <w:szCs w:val="26"/>
        </w:rPr>
        <w:t xml:space="preserve">T/M CHI ỦY </w:t>
      </w:r>
      <w:r>
        <w:rPr>
          <w:rFonts w:eastAsia="Times New Roman" w:cs="Times New Roman"/>
          <w:b/>
          <w:iCs/>
          <w:sz w:val="26"/>
          <w:szCs w:val="26"/>
        </w:rPr>
        <w:tab/>
      </w:r>
    </w:p>
    <w:p w:rsidR="00D53F23" w:rsidRPr="00D53F23" w:rsidRDefault="00D53F23" w:rsidP="00DA3BFB">
      <w:pPr>
        <w:spacing w:after="0" w:line="240" w:lineRule="auto"/>
        <w:ind w:firstLine="720"/>
        <w:jc w:val="both"/>
        <w:rPr>
          <w:rFonts w:eastAsia="Times New Roman" w:cs="Times New Roman"/>
          <w:iCs/>
          <w:sz w:val="26"/>
          <w:szCs w:val="26"/>
        </w:rPr>
      </w:pP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r>
      <w:r>
        <w:rPr>
          <w:rFonts w:eastAsia="Times New Roman" w:cs="Times New Roman"/>
          <w:b/>
          <w:iCs/>
          <w:sz w:val="26"/>
          <w:szCs w:val="26"/>
        </w:rPr>
        <w:tab/>
        <w:t xml:space="preserve">      </w:t>
      </w:r>
      <w:r w:rsidRPr="00D53F23">
        <w:rPr>
          <w:rFonts w:eastAsia="Times New Roman" w:cs="Times New Roman"/>
          <w:iCs/>
          <w:sz w:val="26"/>
          <w:szCs w:val="26"/>
        </w:rPr>
        <w:t>BÍ THƯ</w:t>
      </w:r>
    </w:p>
    <w:sectPr w:rsidR="00D53F23" w:rsidRPr="00D53F23"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CE5" w:rsidRDefault="00807CE5" w:rsidP="00693A03">
      <w:pPr>
        <w:spacing w:after="0" w:line="240" w:lineRule="auto"/>
      </w:pPr>
      <w:r>
        <w:separator/>
      </w:r>
    </w:p>
  </w:endnote>
  <w:endnote w:type="continuationSeparator" w:id="0">
    <w:p w:rsidR="00807CE5" w:rsidRDefault="00807CE5"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CE5" w:rsidRDefault="00807CE5" w:rsidP="00693A03">
      <w:pPr>
        <w:spacing w:after="0" w:line="240" w:lineRule="auto"/>
      </w:pPr>
      <w:r>
        <w:separator/>
      </w:r>
    </w:p>
  </w:footnote>
  <w:footnote w:type="continuationSeparator" w:id="0">
    <w:p w:rsidR="00807CE5" w:rsidRDefault="00807CE5"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845387">
          <w:rPr>
            <w:noProof/>
            <w:sz w:val="24"/>
            <w:szCs w:val="24"/>
          </w:rPr>
          <w:t>3</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93A03"/>
    <w:rsid w:val="000824B4"/>
    <w:rsid w:val="00110DCE"/>
    <w:rsid w:val="00165D8D"/>
    <w:rsid w:val="001E594D"/>
    <w:rsid w:val="002A12DD"/>
    <w:rsid w:val="0030126D"/>
    <w:rsid w:val="003C300E"/>
    <w:rsid w:val="00405F19"/>
    <w:rsid w:val="0046242E"/>
    <w:rsid w:val="00465BDD"/>
    <w:rsid w:val="004E3743"/>
    <w:rsid w:val="005C3233"/>
    <w:rsid w:val="00663CC6"/>
    <w:rsid w:val="00693A03"/>
    <w:rsid w:val="006963B6"/>
    <w:rsid w:val="0073231A"/>
    <w:rsid w:val="00732320"/>
    <w:rsid w:val="007B477B"/>
    <w:rsid w:val="00807CE5"/>
    <w:rsid w:val="00835278"/>
    <w:rsid w:val="00845387"/>
    <w:rsid w:val="0085142A"/>
    <w:rsid w:val="0096426B"/>
    <w:rsid w:val="00C646C5"/>
    <w:rsid w:val="00D01359"/>
    <w:rsid w:val="00D53F23"/>
    <w:rsid w:val="00DA3BFB"/>
    <w:rsid w:val="00E12CAF"/>
    <w:rsid w:val="00E31A67"/>
    <w:rsid w:val="00E9262A"/>
    <w:rsid w:val="00EC722F"/>
    <w:rsid w:val="00F30388"/>
    <w:rsid w:val="00FF223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CC8DB-F5BD-423F-ADE1-236749639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Pages>
  <Words>970</Words>
  <Characters>5530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Lieu</cp:lastModifiedBy>
  <cp:revision>8</cp:revision>
  <cp:lastPrinted>2019-01-09T02:33:00Z</cp:lastPrinted>
  <dcterms:created xsi:type="dcterms:W3CDTF">2019-01-05T10:22:00Z</dcterms:created>
  <dcterms:modified xsi:type="dcterms:W3CDTF">2019-01-13T15:50:00Z</dcterms:modified>
</cp:coreProperties>
</file>